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eastAsia="zh-CN"/>
        </w:rPr>
        <w:t>采购清单</w:t>
      </w:r>
    </w:p>
    <w:tbl>
      <w:tblPr>
        <w:tblStyle w:val="4"/>
        <w:tblW w:w="93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4101"/>
        <w:gridCol w:w="1888"/>
        <w:gridCol w:w="22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5"/>
                <w:position w:val="4"/>
                <w:sz w:val="21"/>
                <w:szCs w:val="21"/>
                <w:highlight w:val="none"/>
              </w:rPr>
              <w:t>计</w:t>
            </w:r>
            <w:r>
              <w:rPr>
                <w:rFonts w:hint="eastAsia" w:ascii="宋体" w:hAnsi="宋体" w:eastAsia="宋体" w:cs="宋体"/>
                <w:spacing w:val="4"/>
                <w:position w:val="4"/>
                <w:sz w:val="21"/>
                <w:szCs w:val="21"/>
                <w:highlight w:val="none"/>
              </w:rPr>
              <w:t>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</w:rPr>
              <w:t>单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位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</w:rPr>
              <w:t>数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highlight w:val="none"/>
              </w:rPr>
              <w:t xml:space="preserve">活动拼接桌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活动拼接桌 2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</w:rPr>
              <w:t>椅子 1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356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highlight w:val="none"/>
              </w:rPr>
              <w:t>椅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子 2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茶水柜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办公桌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 xml:space="preserve"> 1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highlight w:val="none"/>
              </w:rPr>
              <w:t>椅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</w:rPr>
              <w:t>子 3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会客椅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1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</w:rPr>
              <w:t>沙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</w:rPr>
              <w:t>发 1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班台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椅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highlight w:val="none"/>
              </w:rPr>
              <w:t>子 4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班前椅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highlight w:val="none"/>
              </w:rPr>
              <w:t>沙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发 2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highlight w:val="none"/>
              </w:rPr>
              <w:t>沙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发 3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会议桌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</w:rPr>
              <w:t>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</w:rPr>
              <w:t>议椅 2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</w:rPr>
              <w:t>办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</w:rPr>
              <w:t>公桌 2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highlight w:val="none"/>
              </w:rPr>
              <w:t>椅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</w:rPr>
              <w:t>子 5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highlight w:val="none"/>
              </w:rPr>
              <w:t>沙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highlight w:val="none"/>
              </w:rPr>
              <w:t>发 4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桌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</w:rPr>
              <w:t>子 1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书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highlight w:val="none"/>
              </w:rPr>
              <w:t>架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highlight w:val="none"/>
              </w:rPr>
              <w:t>沙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发 5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</w:rPr>
              <w:t>茶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几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拼接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桌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密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集架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保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密柜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高低床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highlight w:val="none"/>
              </w:rPr>
              <w:t>桌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子 2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椅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子 6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床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头柜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活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动椅子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</w:rPr>
              <w:t>单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层遮光开合帘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平方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708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highlight w:val="none"/>
              </w:rPr>
              <w:t>单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层遮光开合帘轨道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米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highlight w:val="none"/>
              </w:rPr>
              <w:t>29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三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人沙发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单人沙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发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三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人茶几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单人茶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几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</w:rPr>
              <w:t>贵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宾沙发 (单人)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</w:rPr>
              <w:t>贵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宾茶几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</w:rPr>
              <w:t>陪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同沙发 (单人)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41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双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人沙发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42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双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人茶几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43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会议桌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44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会议椅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45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三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人沙发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46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三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人茶几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47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隔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</w:rPr>
              <w:t>断书柜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48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highlight w:val="none"/>
              </w:rPr>
              <w:t>十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字型/干字型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职员办公办公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桌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49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职员办公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椅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职员办公矮柜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</w:rPr>
              <w:t>软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隔断屏风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老板办公桌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(带边柜)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</w:rPr>
              <w:t>老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板办公椅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会客椅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</w:rPr>
              <w:t>+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1 加茶几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单人位沙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发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单人茶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几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档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案柜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单人沙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发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60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单人圆茶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几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61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双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人沙发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62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双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人茶几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63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办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公桌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64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办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公椅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65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古筝桌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66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古筝椅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67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国学桌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68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39" w:rightChars="0" w:firstLine="513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太师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  <w:highlight w:val="none"/>
              </w:rPr>
              <w:t>与国学桌配套)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69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</w:rPr>
              <w:t>茶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茶台椅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71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象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</w:rPr>
              <w:t>棋桌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72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象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棋椅子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73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会议桌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74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会议椅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0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sectPr>
      <w:type w:val="continuous"/>
      <w:pgSz w:w="11906" w:h="16838"/>
      <w:pgMar w:top="1440" w:right="1800" w:bottom="1440" w:left="1800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NzIxNzliYTBiNzFmMWQ5YjBlZDkwYWFjMTBhODgifQ=="/>
  </w:docVars>
  <w:rsids>
    <w:rsidRoot w:val="34FA65ED"/>
    <w:rsid w:val="036D1EC0"/>
    <w:rsid w:val="34F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2022-08-22T09:25:00Z</dcterms:created>
  <dc:creator>胡丽萍</dc:creator>
  <lastModifiedBy>胡丽萍</lastModifiedBy>
  <dcterms:modified xsi:type="dcterms:W3CDTF">2022-08-22T09:25:51Z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BCFE8D44A1D64F67ABB5EF84DA274297</vt:lpwstr>
  </property>
</Properties>
</file>